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19" w:rsidRPr="0058334B" w:rsidRDefault="00D00DAF" w:rsidP="00D00DAF">
      <w:pPr>
        <w:spacing w:after="0"/>
        <w:jc w:val="center"/>
        <w:rPr>
          <w:rFonts w:ascii="Arial Narrow" w:hAnsi="Arial Narrow"/>
          <w:b/>
          <w:sz w:val="72"/>
          <w:szCs w:val="144"/>
          <w:u w:val="single"/>
        </w:rPr>
      </w:pPr>
      <w:r w:rsidRPr="0058334B">
        <w:rPr>
          <w:rFonts w:ascii="Arial Narrow" w:hAnsi="Arial Narrow"/>
          <w:b/>
          <w:sz w:val="72"/>
          <w:szCs w:val="144"/>
          <w:u w:val="single"/>
        </w:rPr>
        <w:t>Computer Corner</w:t>
      </w:r>
    </w:p>
    <w:p w:rsidR="00281CA3" w:rsidRPr="0058334B" w:rsidRDefault="00E122C9" w:rsidP="002453AB">
      <w:pPr>
        <w:spacing w:after="0"/>
        <w:jc w:val="center"/>
        <w:rPr>
          <w:rFonts w:ascii="Arial Narrow" w:hAnsi="Arial Narrow"/>
          <w:b/>
          <w:sz w:val="48"/>
          <w:szCs w:val="72"/>
        </w:rPr>
      </w:pPr>
      <w:r w:rsidRPr="0058334B">
        <w:rPr>
          <w:rFonts w:ascii="Arial Narrow" w:hAnsi="Arial Narrow"/>
          <w:b/>
          <w:color w:val="008000"/>
          <w:sz w:val="48"/>
          <w:szCs w:val="72"/>
        </w:rPr>
        <w:t>GREEN</w:t>
      </w:r>
      <w:r w:rsidR="00D00DAF" w:rsidRPr="0058334B">
        <w:rPr>
          <w:rFonts w:ascii="Arial Narrow" w:hAnsi="Arial Narrow"/>
          <w:b/>
          <w:color w:val="008000"/>
          <w:sz w:val="48"/>
          <w:szCs w:val="72"/>
        </w:rPr>
        <w:t xml:space="preserve"> GROUP</w:t>
      </w:r>
      <w:r w:rsidR="00D00DAF" w:rsidRPr="0058334B">
        <w:rPr>
          <w:rFonts w:ascii="Arial Narrow" w:hAnsi="Arial Narrow"/>
          <w:b/>
          <w:sz w:val="48"/>
          <w:szCs w:val="72"/>
        </w:rPr>
        <w:t xml:space="preserve">: </w:t>
      </w:r>
      <w:r w:rsidR="002453AB" w:rsidRPr="0058334B">
        <w:rPr>
          <w:rFonts w:ascii="Arial Narrow" w:hAnsi="Arial Narrow"/>
          <w:b/>
          <w:sz w:val="48"/>
          <w:szCs w:val="72"/>
        </w:rPr>
        <w:t xml:space="preserve">Writing a </w:t>
      </w:r>
      <w:r w:rsidR="00FC243A" w:rsidRPr="0058334B">
        <w:rPr>
          <w:rFonts w:ascii="Arial Narrow" w:hAnsi="Arial Narrow"/>
          <w:b/>
          <w:sz w:val="48"/>
          <w:szCs w:val="72"/>
        </w:rPr>
        <w:t>Letter</w:t>
      </w:r>
    </w:p>
    <w:p w:rsidR="003B4A11" w:rsidRPr="00281CA3" w:rsidRDefault="00FC243A" w:rsidP="00B74641">
      <w:pPr>
        <w:ind w:firstLine="720"/>
        <w:rPr>
          <w:rFonts w:ascii="Arial Narrow" w:hAnsi="Arial Narrow"/>
          <w:sz w:val="28"/>
          <w:szCs w:val="48"/>
        </w:rPr>
      </w:pPr>
      <w:r>
        <w:rPr>
          <w:rFonts w:ascii="Arial Narrow" w:hAnsi="Arial Narrow"/>
          <w:sz w:val="28"/>
          <w:szCs w:val="48"/>
        </w:rPr>
        <w:t xml:space="preserve">We just got back from an amazing trip to St. Augustine, where you completed the Junior Ranger Program at Castillo de San Marcos and earned a super cool badge!  </w:t>
      </w:r>
      <w:r w:rsidR="006775E4">
        <w:rPr>
          <w:rFonts w:ascii="Arial Narrow" w:hAnsi="Arial Narrow"/>
          <w:sz w:val="28"/>
          <w:szCs w:val="48"/>
        </w:rPr>
        <w:t>Guess what? We can do one more activity and earn a Master Junior Ranger Patch, too!</w:t>
      </w:r>
    </w:p>
    <w:p w:rsidR="00B74641" w:rsidRPr="00240713" w:rsidRDefault="006775E4" w:rsidP="003B4A11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48"/>
        </w:rPr>
      </w:pPr>
      <w:r w:rsidRPr="00240713">
        <w:rPr>
          <w:rFonts w:ascii="Arial Narrow" w:hAnsi="Arial Narrow"/>
          <w:sz w:val="24"/>
          <w:szCs w:val="48"/>
        </w:rPr>
        <w:t xml:space="preserve">Using the “Letterhead” Template in Microsoft Publisher, write a letter to the Castillo de San Marcos National Monument. Be sure to use your great expository writing skills and answer all parts of the questions from them.  </w:t>
      </w:r>
      <w:r w:rsidR="00D936B5" w:rsidRPr="00240713">
        <w:rPr>
          <w:rFonts w:ascii="Arial Narrow" w:hAnsi="Arial Narrow"/>
          <w:sz w:val="24"/>
          <w:szCs w:val="48"/>
        </w:rPr>
        <w:t>If necessary, you may</w:t>
      </w:r>
      <w:r w:rsidRPr="00240713">
        <w:rPr>
          <w:rFonts w:ascii="Arial Narrow" w:hAnsi="Arial Narrow"/>
          <w:sz w:val="24"/>
          <w:szCs w:val="48"/>
        </w:rPr>
        <w:t xml:space="preserve"> use your Junior Ranger booklet </w:t>
      </w:r>
      <w:r w:rsidR="00D936B5" w:rsidRPr="00240713">
        <w:rPr>
          <w:rFonts w:ascii="Arial Narrow" w:hAnsi="Arial Narrow"/>
          <w:sz w:val="24"/>
          <w:szCs w:val="48"/>
        </w:rPr>
        <w:t xml:space="preserve">or Gogooligans.com </w:t>
      </w:r>
      <w:r w:rsidRPr="00240713">
        <w:rPr>
          <w:rFonts w:ascii="Arial Narrow" w:hAnsi="Arial Narrow"/>
          <w:sz w:val="24"/>
          <w:szCs w:val="48"/>
        </w:rPr>
        <w:t>to help you</w:t>
      </w:r>
      <w:r w:rsidR="00D936B5" w:rsidRPr="00240713">
        <w:rPr>
          <w:rFonts w:ascii="Arial Narrow" w:hAnsi="Arial Narrow"/>
          <w:sz w:val="24"/>
          <w:szCs w:val="48"/>
        </w:rPr>
        <w:t xml:space="preserve"> with supporting details</w:t>
      </w:r>
      <w:r w:rsidRPr="00240713">
        <w:rPr>
          <w:rFonts w:ascii="Arial Narrow" w:hAnsi="Arial Narrow"/>
          <w:sz w:val="24"/>
          <w:szCs w:val="48"/>
        </w:rPr>
        <w:t>.</w:t>
      </w:r>
    </w:p>
    <w:p w:rsidR="006775E4" w:rsidRPr="00240713" w:rsidRDefault="00FC243A" w:rsidP="0058334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empusSansITC" w:hAnsi="TempusSansITC" w:cs="TempusSansITC"/>
          <w:sz w:val="26"/>
          <w:szCs w:val="32"/>
        </w:rPr>
      </w:pPr>
      <w:r w:rsidRPr="00240713">
        <w:rPr>
          <w:rFonts w:ascii="TempusSansITC" w:hAnsi="TempusSansITC" w:cs="TempusSansITC"/>
          <w:sz w:val="26"/>
          <w:szCs w:val="32"/>
        </w:rPr>
        <w:t>The National Park Service is dedicated to preserving the Castillo de</w:t>
      </w:r>
      <w:r w:rsidR="0058334B" w:rsidRPr="00240713">
        <w:rPr>
          <w:rFonts w:ascii="TempusSansITC" w:hAnsi="TempusSansITC" w:cs="TempusSansITC"/>
          <w:sz w:val="26"/>
          <w:szCs w:val="32"/>
        </w:rPr>
        <w:t xml:space="preserve"> </w:t>
      </w:r>
      <w:r w:rsidRPr="00240713">
        <w:rPr>
          <w:rFonts w:ascii="TempusSansITC" w:hAnsi="TempusSansITC" w:cs="TempusSansITC"/>
          <w:sz w:val="26"/>
          <w:szCs w:val="32"/>
        </w:rPr>
        <w:t>San Marcos because it is an important part of American history.</w:t>
      </w:r>
      <w:r w:rsidR="0058334B" w:rsidRPr="00240713">
        <w:rPr>
          <w:rFonts w:ascii="TempusSansITC" w:hAnsi="TempusSansITC" w:cs="TempusSansITC"/>
          <w:sz w:val="26"/>
          <w:szCs w:val="32"/>
        </w:rPr>
        <w:t xml:space="preserve"> </w:t>
      </w:r>
      <w:r w:rsidRPr="00240713">
        <w:rPr>
          <w:rFonts w:ascii="TempusSansITC" w:hAnsi="TempusSansITC" w:cs="TempusSansITC"/>
          <w:sz w:val="26"/>
          <w:szCs w:val="32"/>
        </w:rPr>
        <w:t>After visiting the fort, take time to think about why this place is so</w:t>
      </w:r>
      <w:r w:rsidR="0058334B" w:rsidRPr="00240713">
        <w:rPr>
          <w:rFonts w:ascii="TempusSansITC" w:hAnsi="TempusSansITC" w:cs="TempusSansITC"/>
          <w:sz w:val="26"/>
          <w:szCs w:val="32"/>
        </w:rPr>
        <w:t xml:space="preserve"> </w:t>
      </w:r>
      <w:r w:rsidRPr="00240713">
        <w:rPr>
          <w:rFonts w:ascii="TempusSansITC" w:hAnsi="TempusSansITC" w:cs="TempusSansITC"/>
          <w:sz w:val="26"/>
          <w:szCs w:val="32"/>
        </w:rPr>
        <w:t>important. What does it mean to you? What have you learned at</w:t>
      </w:r>
      <w:r w:rsidR="0058334B" w:rsidRPr="00240713">
        <w:rPr>
          <w:rFonts w:ascii="TempusSansITC" w:hAnsi="TempusSansITC" w:cs="TempusSansITC"/>
          <w:sz w:val="26"/>
          <w:szCs w:val="32"/>
        </w:rPr>
        <w:t xml:space="preserve"> </w:t>
      </w:r>
      <w:r w:rsidRPr="00240713">
        <w:rPr>
          <w:rFonts w:ascii="TempusSansITC" w:hAnsi="TempusSansITC" w:cs="TempusSansITC"/>
          <w:sz w:val="26"/>
          <w:szCs w:val="32"/>
        </w:rPr>
        <w:t>the fort? In your opinion, why is it important to preserve the</w:t>
      </w:r>
      <w:r w:rsidR="006775E4" w:rsidRPr="00240713">
        <w:rPr>
          <w:rFonts w:ascii="TempusSansITC" w:hAnsi="TempusSansITC" w:cs="TempusSansITC"/>
          <w:sz w:val="26"/>
          <w:szCs w:val="32"/>
        </w:rPr>
        <w:t xml:space="preserve"> Castillo for future generations of Junior Rangers?</w:t>
      </w:r>
    </w:p>
    <w:p w:rsidR="00B74641" w:rsidRPr="00240713" w:rsidRDefault="00B74641" w:rsidP="002E14C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empusSansITC" w:hAnsi="TempusSansITC" w:cs="TempusSansITC"/>
          <w:sz w:val="24"/>
          <w:szCs w:val="32"/>
        </w:rPr>
      </w:pPr>
    </w:p>
    <w:p w:rsidR="002453AB" w:rsidRPr="00240713" w:rsidRDefault="002453AB" w:rsidP="002E14C1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48"/>
        </w:rPr>
      </w:pPr>
      <w:r w:rsidRPr="00240713">
        <w:rPr>
          <w:rFonts w:ascii="Arial Narrow" w:hAnsi="Arial Narrow"/>
          <w:sz w:val="24"/>
          <w:szCs w:val="48"/>
        </w:rPr>
        <w:t xml:space="preserve">Don’t forget to save your work </w:t>
      </w:r>
      <w:r w:rsidR="002868A9" w:rsidRPr="00240713">
        <w:rPr>
          <w:rFonts w:ascii="Arial Narrow" w:hAnsi="Arial Narrow"/>
          <w:sz w:val="24"/>
          <w:szCs w:val="48"/>
        </w:rPr>
        <w:t xml:space="preserve">onto your flash drive </w:t>
      </w:r>
      <w:r w:rsidRPr="00240713">
        <w:rPr>
          <w:rFonts w:ascii="Arial Narrow" w:hAnsi="Arial Narrow"/>
          <w:sz w:val="24"/>
          <w:szCs w:val="48"/>
        </w:rPr>
        <w:t>often (every 5-10 minutes).</w:t>
      </w:r>
    </w:p>
    <w:p w:rsidR="002453AB" w:rsidRPr="002E14C1" w:rsidRDefault="002453AB" w:rsidP="002E14C1">
      <w:pPr>
        <w:pStyle w:val="ListParagraph"/>
        <w:spacing w:after="0"/>
        <w:ind w:left="1980"/>
        <w:rPr>
          <w:rFonts w:ascii="Arial Narrow" w:hAnsi="Arial Narrow"/>
          <w:sz w:val="16"/>
          <w:szCs w:val="48"/>
        </w:rPr>
      </w:pPr>
    </w:p>
    <w:p w:rsidR="002E14C1" w:rsidRDefault="00B74641" w:rsidP="002E14C1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48"/>
        </w:rPr>
      </w:pPr>
      <w:r w:rsidRPr="00240713">
        <w:rPr>
          <w:rFonts w:ascii="Arial Narrow" w:hAnsi="Arial Narrow"/>
          <w:sz w:val="24"/>
          <w:szCs w:val="48"/>
        </w:rPr>
        <w:t xml:space="preserve">Once complete, </w:t>
      </w:r>
      <w:r w:rsidR="00D936B5" w:rsidRPr="00240713">
        <w:rPr>
          <w:rFonts w:ascii="Arial Narrow" w:hAnsi="Arial Narrow"/>
          <w:sz w:val="24"/>
          <w:szCs w:val="48"/>
        </w:rPr>
        <w:t xml:space="preserve">read your letter out loud and correct any mistakes you find. Then, </w:t>
      </w:r>
      <w:r w:rsidR="002868A9" w:rsidRPr="00240713">
        <w:rPr>
          <w:rFonts w:ascii="Arial Narrow" w:hAnsi="Arial Narrow"/>
          <w:sz w:val="24"/>
          <w:szCs w:val="48"/>
        </w:rPr>
        <w:t xml:space="preserve">save and </w:t>
      </w:r>
      <w:r w:rsidR="006775E4" w:rsidRPr="00240713">
        <w:rPr>
          <w:rFonts w:ascii="Arial Narrow" w:hAnsi="Arial Narrow"/>
          <w:sz w:val="24"/>
          <w:szCs w:val="48"/>
        </w:rPr>
        <w:t>print your letter</w:t>
      </w:r>
      <w:r w:rsidR="00644C60" w:rsidRPr="00240713">
        <w:rPr>
          <w:rFonts w:ascii="Arial Narrow" w:hAnsi="Arial Narrow"/>
          <w:sz w:val="24"/>
          <w:szCs w:val="48"/>
        </w:rPr>
        <w:t xml:space="preserve">, so that </w:t>
      </w:r>
      <w:r w:rsidR="006775E4" w:rsidRPr="00240713">
        <w:rPr>
          <w:rFonts w:ascii="Arial Narrow" w:hAnsi="Arial Narrow"/>
          <w:sz w:val="24"/>
          <w:szCs w:val="48"/>
        </w:rPr>
        <w:t xml:space="preserve">we can </w:t>
      </w:r>
      <w:r w:rsidR="002453AB" w:rsidRPr="00240713">
        <w:rPr>
          <w:rFonts w:ascii="Arial Narrow" w:hAnsi="Arial Narrow"/>
          <w:sz w:val="24"/>
          <w:szCs w:val="48"/>
        </w:rPr>
        <w:t>share them and mail them</w:t>
      </w:r>
      <w:r w:rsidR="006775E4" w:rsidRPr="00240713">
        <w:rPr>
          <w:rFonts w:ascii="Arial Narrow" w:hAnsi="Arial Narrow"/>
          <w:sz w:val="24"/>
          <w:szCs w:val="48"/>
        </w:rPr>
        <w:t xml:space="preserve"> to Castillo de San Marcos National Monument.</w:t>
      </w:r>
    </w:p>
    <w:p w:rsidR="00644C60" w:rsidRPr="002E14C1" w:rsidRDefault="00644C60" w:rsidP="002E14C1">
      <w:pPr>
        <w:spacing w:after="0"/>
        <w:rPr>
          <w:rFonts w:ascii="Arial Narrow" w:hAnsi="Arial Narrow"/>
          <w:sz w:val="12"/>
          <w:szCs w:val="48"/>
        </w:rPr>
      </w:pPr>
    </w:p>
    <w:p w:rsidR="002868A9" w:rsidRDefault="00281CA3" w:rsidP="00240713">
      <w:pPr>
        <w:spacing w:after="0"/>
        <w:rPr>
          <w:rFonts w:ascii="Arial Narrow" w:hAnsi="Arial Narrow"/>
          <w:b/>
          <w:sz w:val="28"/>
          <w:szCs w:val="72"/>
        </w:rPr>
      </w:pPr>
      <w:r w:rsidRPr="00F07E60">
        <w:rPr>
          <w:rFonts w:ascii="Arial Narrow" w:hAnsi="Arial Narrow"/>
          <w:b/>
          <w:sz w:val="28"/>
          <w:szCs w:val="72"/>
        </w:rPr>
        <w:t>Rubric:</w:t>
      </w:r>
    </w:p>
    <w:tbl>
      <w:tblPr>
        <w:tblStyle w:val="TableGrid"/>
        <w:tblW w:w="0" w:type="auto"/>
        <w:tblLook w:val="00BF"/>
      </w:tblPr>
      <w:tblGrid>
        <w:gridCol w:w="1458"/>
        <w:gridCol w:w="2070"/>
        <w:gridCol w:w="1890"/>
        <w:gridCol w:w="1926"/>
        <w:gridCol w:w="1836"/>
        <w:gridCol w:w="1836"/>
      </w:tblGrid>
      <w:tr w:rsidR="002868A9">
        <w:trPr>
          <w:trHeight w:val="512"/>
        </w:trPr>
        <w:tc>
          <w:tcPr>
            <w:tcW w:w="1458" w:type="dxa"/>
          </w:tcPr>
          <w:p w:rsidR="002868A9" w:rsidRPr="00D936B5" w:rsidRDefault="002868A9" w:rsidP="00281CA3">
            <w:pPr>
              <w:rPr>
                <w:rFonts w:ascii="Arial Narrow" w:hAnsi="Arial Narrow"/>
                <w:szCs w:val="72"/>
              </w:rPr>
            </w:pPr>
          </w:p>
        </w:tc>
        <w:tc>
          <w:tcPr>
            <w:tcW w:w="2070" w:type="dxa"/>
          </w:tcPr>
          <w:p w:rsidR="002868A9" w:rsidRPr="00D936B5" w:rsidRDefault="002868A9" w:rsidP="002354DE">
            <w:pPr>
              <w:rPr>
                <w:rFonts w:ascii="Arial Narrow" w:hAnsi="Arial Narrow"/>
                <w:szCs w:val="72"/>
              </w:rPr>
            </w:pPr>
            <w:r w:rsidRPr="00D936B5">
              <w:rPr>
                <w:rFonts w:ascii="Arial Narrow" w:hAnsi="Arial Narrow"/>
                <w:szCs w:val="72"/>
              </w:rPr>
              <w:t xml:space="preserve">100% Mentor Ranger: </w:t>
            </w:r>
          </w:p>
        </w:tc>
        <w:tc>
          <w:tcPr>
            <w:tcW w:w="1890" w:type="dxa"/>
          </w:tcPr>
          <w:p w:rsidR="002868A9" w:rsidRPr="00D936B5" w:rsidRDefault="002868A9" w:rsidP="002868A9">
            <w:pPr>
              <w:rPr>
                <w:rFonts w:ascii="Arial Narrow" w:hAnsi="Arial Narrow"/>
                <w:szCs w:val="72"/>
              </w:rPr>
            </w:pPr>
            <w:r w:rsidRPr="00D936B5">
              <w:rPr>
                <w:rFonts w:ascii="Arial Narrow" w:hAnsi="Arial Narrow"/>
                <w:szCs w:val="72"/>
              </w:rPr>
              <w:t xml:space="preserve">95% Master Ranger: </w:t>
            </w:r>
          </w:p>
        </w:tc>
        <w:tc>
          <w:tcPr>
            <w:tcW w:w="1926" w:type="dxa"/>
          </w:tcPr>
          <w:p w:rsidR="002868A9" w:rsidRPr="00D936B5" w:rsidRDefault="002868A9" w:rsidP="007B5CDF">
            <w:pPr>
              <w:rPr>
                <w:rFonts w:ascii="Arial Narrow" w:hAnsi="Arial Narrow"/>
                <w:szCs w:val="72"/>
              </w:rPr>
            </w:pPr>
            <w:r w:rsidRPr="00D936B5">
              <w:rPr>
                <w:rFonts w:ascii="Arial Narrow" w:hAnsi="Arial Narrow"/>
                <w:szCs w:val="72"/>
              </w:rPr>
              <w:t xml:space="preserve">85% </w:t>
            </w:r>
            <w:r w:rsidR="007B5CDF">
              <w:rPr>
                <w:rFonts w:ascii="Arial Narrow" w:hAnsi="Arial Narrow"/>
                <w:szCs w:val="72"/>
              </w:rPr>
              <w:t xml:space="preserve">Journeyman </w:t>
            </w:r>
            <w:r w:rsidRPr="00D936B5">
              <w:rPr>
                <w:rFonts w:ascii="Arial Narrow" w:hAnsi="Arial Narrow"/>
                <w:szCs w:val="72"/>
              </w:rPr>
              <w:t xml:space="preserve">Ranger: </w:t>
            </w:r>
          </w:p>
        </w:tc>
        <w:tc>
          <w:tcPr>
            <w:tcW w:w="1836" w:type="dxa"/>
          </w:tcPr>
          <w:p w:rsidR="002868A9" w:rsidRPr="00D936B5" w:rsidRDefault="002868A9" w:rsidP="00B94762">
            <w:pPr>
              <w:rPr>
                <w:rFonts w:ascii="Arial Narrow" w:hAnsi="Arial Narrow"/>
                <w:szCs w:val="72"/>
              </w:rPr>
            </w:pPr>
            <w:r w:rsidRPr="00D936B5">
              <w:rPr>
                <w:rFonts w:ascii="Arial Narrow" w:hAnsi="Arial Narrow"/>
                <w:szCs w:val="72"/>
              </w:rPr>
              <w:t xml:space="preserve">75% Apprentice Ranger: </w:t>
            </w:r>
          </w:p>
        </w:tc>
        <w:tc>
          <w:tcPr>
            <w:tcW w:w="1836" w:type="dxa"/>
          </w:tcPr>
          <w:p w:rsidR="002868A9" w:rsidRPr="00D936B5" w:rsidRDefault="002868A9" w:rsidP="005A1EFF">
            <w:pPr>
              <w:rPr>
                <w:rFonts w:ascii="Arial Narrow" w:hAnsi="Arial Narrow"/>
                <w:szCs w:val="72"/>
              </w:rPr>
            </w:pPr>
            <w:r w:rsidRPr="00D936B5">
              <w:rPr>
                <w:rFonts w:ascii="Arial Narrow" w:hAnsi="Arial Narrow"/>
                <w:szCs w:val="72"/>
              </w:rPr>
              <w:t xml:space="preserve">65% Novice Ranger: </w:t>
            </w:r>
          </w:p>
        </w:tc>
      </w:tr>
      <w:tr w:rsidR="00D936B5">
        <w:tc>
          <w:tcPr>
            <w:tcW w:w="1458" w:type="dxa"/>
          </w:tcPr>
          <w:p w:rsidR="00D936B5" w:rsidRPr="00D936B5" w:rsidRDefault="00D936B5" w:rsidP="002453AB">
            <w:pPr>
              <w:rPr>
                <w:rFonts w:ascii="Arial Narrow" w:hAnsi="Arial Narrow"/>
                <w:szCs w:val="72"/>
              </w:rPr>
            </w:pPr>
            <w:r w:rsidRPr="00D936B5">
              <w:rPr>
                <w:rFonts w:ascii="Arial Narrow" w:hAnsi="Arial Narrow"/>
                <w:szCs w:val="72"/>
              </w:rPr>
              <w:t>Social Studies: Significance of Castillo de San Marcos/ St. Augustine</w:t>
            </w:r>
          </w:p>
        </w:tc>
        <w:tc>
          <w:tcPr>
            <w:tcW w:w="2070" w:type="dxa"/>
          </w:tcPr>
          <w:p w:rsidR="00D936B5" w:rsidRPr="000F3C58" w:rsidRDefault="00D936B5" w:rsidP="00281CA3">
            <w:pPr>
              <w:rPr>
                <w:rFonts w:ascii="Arial Narrow" w:hAnsi="Arial Narrow"/>
                <w:sz w:val="20"/>
                <w:szCs w:val="72"/>
              </w:rPr>
            </w:pPr>
            <w:r w:rsidRPr="000F3C58">
              <w:rPr>
                <w:rFonts w:ascii="Arial Narrow" w:hAnsi="Arial Narrow"/>
                <w:sz w:val="20"/>
                <w:szCs w:val="72"/>
              </w:rPr>
              <w:t xml:space="preserve">The letter answers </w:t>
            </w:r>
            <w:r w:rsidR="000F3C58" w:rsidRPr="000F3C58">
              <w:rPr>
                <w:rFonts w:ascii="Arial Narrow" w:hAnsi="Arial Narrow"/>
                <w:sz w:val="20"/>
                <w:szCs w:val="72"/>
              </w:rPr>
              <w:t xml:space="preserve">all questions and adds personal, detailed </w:t>
            </w:r>
            <w:r w:rsidRPr="000F3C58">
              <w:rPr>
                <w:rFonts w:ascii="Arial Narrow" w:hAnsi="Arial Narrow"/>
                <w:sz w:val="20"/>
                <w:szCs w:val="72"/>
              </w:rPr>
              <w:t>insights and</w:t>
            </w:r>
            <w:r w:rsidR="000F3C58" w:rsidRPr="000F3C58">
              <w:rPr>
                <w:rFonts w:ascii="Arial Narrow" w:hAnsi="Arial Narrow"/>
                <w:sz w:val="20"/>
                <w:szCs w:val="72"/>
              </w:rPr>
              <w:t>/or</w:t>
            </w:r>
            <w:r w:rsidRPr="000F3C58">
              <w:rPr>
                <w:rFonts w:ascii="Arial Narrow" w:hAnsi="Arial Narrow"/>
                <w:sz w:val="20"/>
                <w:szCs w:val="72"/>
              </w:rPr>
              <w:t xml:space="preserve"> inferences.</w:t>
            </w:r>
          </w:p>
        </w:tc>
        <w:tc>
          <w:tcPr>
            <w:tcW w:w="1890" w:type="dxa"/>
          </w:tcPr>
          <w:p w:rsidR="00D936B5" w:rsidRPr="000F3C58" w:rsidRDefault="00D936B5" w:rsidP="00281CA3">
            <w:pPr>
              <w:rPr>
                <w:rFonts w:ascii="Arial Narrow" w:hAnsi="Arial Narrow"/>
                <w:sz w:val="20"/>
                <w:szCs w:val="72"/>
              </w:rPr>
            </w:pPr>
            <w:r w:rsidRPr="000F3C58">
              <w:rPr>
                <w:rFonts w:ascii="Arial Narrow" w:hAnsi="Arial Narrow"/>
                <w:sz w:val="20"/>
                <w:szCs w:val="72"/>
              </w:rPr>
              <w:t xml:space="preserve">The letter thoroughly answers all questions with </w:t>
            </w:r>
            <w:r w:rsidR="00252F3E" w:rsidRPr="000F3C58">
              <w:rPr>
                <w:rFonts w:ascii="Arial Narrow" w:hAnsi="Arial Narrow"/>
                <w:sz w:val="20"/>
                <w:szCs w:val="72"/>
              </w:rPr>
              <w:t xml:space="preserve">accurate </w:t>
            </w:r>
            <w:r w:rsidRPr="000F3C58">
              <w:rPr>
                <w:rFonts w:ascii="Arial Narrow" w:hAnsi="Arial Narrow"/>
                <w:sz w:val="20"/>
                <w:szCs w:val="72"/>
              </w:rPr>
              <w:t>support for opinions.</w:t>
            </w:r>
          </w:p>
        </w:tc>
        <w:tc>
          <w:tcPr>
            <w:tcW w:w="1926" w:type="dxa"/>
          </w:tcPr>
          <w:p w:rsidR="00D936B5" w:rsidRPr="000F3C58" w:rsidRDefault="00D936B5" w:rsidP="00281CA3">
            <w:pPr>
              <w:rPr>
                <w:rFonts w:ascii="Arial Narrow" w:hAnsi="Arial Narrow"/>
                <w:sz w:val="20"/>
                <w:szCs w:val="72"/>
              </w:rPr>
            </w:pPr>
            <w:r w:rsidRPr="000F3C58">
              <w:rPr>
                <w:rFonts w:ascii="Arial Narrow" w:hAnsi="Arial Narrow"/>
                <w:sz w:val="20"/>
                <w:szCs w:val="72"/>
              </w:rPr>
              <w:t>The letter</w:t>
            </w:r>
            <w:r w:rsidR="00252F3E" w:rsidRPr="000F3C58">
              <w:rPr>
                <w:rFonts w:ascii="Arial Narrow" w:hAnsi="Arial Narrow"/>
                <w:sz w:val="20"/>
                <w:szCs w:val="72"/>
              </w:rPr>
              <w:t xml:space="preserve"> thoroughly answers all questions with minor errors or omissions in supporting details.</w:t>
            </w:r>
          </w:p>
        </w:tc>
        <w:tc>
          <w:tcPr>
            <w:tcW w:w="1836" w:type="dxa"/>
          </w:tcPr>
          <w:p w:rsidR="00D936B5" w:rsidRPr="000F3C58" w:rsidRDefault="00252F3E" w:rsidP="00252F3E">
            <w:pPr>
              <w:rPr>
                <w:rFonts w:ascii="Arial Narrow" w:hAnsi="Arial Narrow"/>
                <w:sz w:val="20"/>
                <w:szCs w:val="72"/>
              </w:rPr>
            </w:pPr>
            <w:r w:rsidRPr="000F3C58">
              <w:rPr>
                <w:rFonts w:ascii="Arial Narrow" w:hAnsi="Arial Narrow"/>
                <w:sz w:val="20"/>
                <w:szCs w:val="72"/>
              </w:rPr>
              <w:t>The letter answers all questions with limited supporting details.</w:t>
            </w:r>
          </w:p>
        </w:tc>
        <w:tc>
          <w:tcPr>
            <w:tcW w:w="1836" w:type="dxa"/>
          </w:tcPr>
          <w:p w:rsidR="00D936B5" w:rsidRPr="000F3C58" w:rsidRDefault="00252F3E" w:rsidP="00281CA3">
            <w:pPr>
              <w:rPr>
                <w:rFonts w:ascii="Arial Narrow" w:hAnsi="Arial Narrow"/>
                <w:sz w:val="20"/>
                <w:szCs w:val="72"/>
              </w:rPr>
            </w:pPr>
            <w:r w:rsidRPr="000F3C58">
              <w:rPr>
                <w:rFonts w:ascii="Arial Narrow" w:hAnsi="Arial Narrow"/>
                <w:sz w:val="20"/>
                <w:szCs w:val="72"/>
              </w:rPr>
              <w:t>The letter is inaccurate or incomplete in answering some of the questions.</w:t>
            </w:r>
          </w:p>
        </w:tc>
      </w:tr>
      <w:tr w:rsidR="000F3C58">
        <w:tc>
          <w:tcPr>
            <w:tcW w:w="1458" w:type="dxa"/>
          </w:tcPr>
          <w:p w:rsidR="000F3C58" w:rsidRPr="00D936B5" w:rsidRDefault="000F3C58" w:rsidP="002453AB">
            <w:pPr>
              <w:rPr>
                <w:rFonts w:ascii="Arial Narrow" w:hAnsi="Arial Narrow"/>
                <w:szCs w:val="72"/>
              </w:rPr>
            </w:pPr>
            <w:r w:rsidRPr="00D936B5">
              <w:rPr>
                <w:rFonts w:ascii="Arial Narrow" w:hAnsi="Arial Narrow"/>
                <w:szCs w:val="72"/>
              </w:rPr>
              <w:t>Writing: Organization</w:t>
            </w:r>
          </w:p>
        </w:tc>
        <w:tc>
          <w:tcPr>
            <w:tcW w:w="2070" w:type="dxa"/>
          </w:tcPr>
          <w:p w:rsidR="000F3C58" w:rsidRPr="000F3C58" w:rsidRDefault="000F3C58" w:rsidP="00281CA3">
            <w:pPr>
              <w:rPr>
                <w:rFonts w:ascii="Arial Narrow" w:hAnsi="Arial Narrow"/>
                <w:sz w:val="20"/>
                <w:szCs w:val="72"/>
              </w:rPr>
            </w:pPr>
            <w:r w:rsidRPr="000F3C58">
              <w:rPr>
                <w:rFonts w:ascii="Arial Narrow" w:hAnsi="Arial Narrow"/>
                <w:sz w:val="20"/>
                <w:szCs w:val="72"/>
              </w:rPr>
              <w:t>Clearly organized ideas with creative transitions or connections</w:t>
            </w:r>
          </w:p>
        </w:tc>
        <w:tc>
          <w:tcPr>
            <w:tcW w:w="1890" w:type="dxa"/>
          </w:tcPr>
          <w:p w:rsidR="000F3C58" w:rsidRPr="000F3C58" w:rsidRDefault="000F3C58" w:rsidP="0058334B">
            <w:pPr>
              <w:rPr>
                <w:rFonts w:ascii="Arial Narrow" w:hAnsi="Arial Narrow"/>
                <w:sz w:val="20"/>
                <w:szCs w:val="72"/>
              </w:rPr>
            </w:pPr>
            <w:r w:rsidRPr="000F3C58">
              <w:rPr>
                <w:rFonts w:ascii="Arial Narrow" w:hAnsi="Arial Narrow"/>
                <w:sz w:val="20"/>
                <w:szCs w:val="72"/>
              </w:rPr>
              <w:t>Clearly organized ideas with transitions or connections</w:t>
            </w:r>
          </w:p>
        </w:tc>
        <w:tc>
          <w:tcPr>
            <w:tcW w:w="1926" w:type="dxa"/>
          </w:tcPr>
          <w:p w:rsidR="000F3C58" w:rsidRPr="000F3C58" w:rsidRDefault="000F3C58" w:rsidP="0058334B">
            <w:pPr>
              <w:rPr>
                <w:rFonts w:ascii="Arial Narrow" w:hAnsi="Arial Narrow"/>
                <w:sz w:val="20"/>
                <w:szCs w:val="72"/>
              </w:rPr>
            </w:pPr>
            <w:r w:rsidRPr="000F3C58">
              <w:rPr>
                <w:rFonts w:ascii="Arial Narrow" w:hAnsi="Arial Narrow"/>
                <w:sz w:val="20"/>
                <w:szCs w:val="72"/>
              </w:rPr>
              <w:t>Clearly organized ideas with some transitions or connections</w:t>
            </w:r>
          </w:p>
        </w:tc>
        <w:tc>
          <w:tcPr>
            <w:tcW w:w="1836" w:type="dxa"/>
          </w:tcPr>
          <w:p w:rsidR="000F3C58" w:rsidRPr="000F3C58" w:rsidRDefault="000F3C58" w:rsidP="0058334B">
            <w:pPr>
              <w:rPr>
                <w:rFonts w:ascii="Arial Narrow" w:hAnsi="Arial Narrow"/>
                <w:sz w:val="20"/>
                <w:szCs w:val="72"/>
              </w:rPr>
            </w:pPr>
            <w:r w:rsidRPr="000F3C58">
              <w:rPr>
                <w:rFonts w:ascii="Arial Narrow" w:hAnsi="Arial Narrow"/>
                <w:sz w:val="20"/>
                <w:szCs w:val="72"/>
              </w:rPr>
              <w:t>Simply organized ideas with limited transitions or connections</w:t>
            </w:r>
          </w:p>
        </w:tc>
        <w:tc>
          <w:tcPr>
            <w:tcW w:w="1836" w:type="dxa"/>
          </w:tcPr>
          <w:p w:rsidR="000F3C58" w:rsidRPr="000F3C58" w:rsidRDefault="000F3C58" w:rsidP="00281CA3">
            <w:pPr>
              <w:rPr>
                <w:rFonts w:ascii="Arial Narrow" w:hAnsi="Arial Narrow"/>
                <w:sz w:val="20"/>
                <w:szCs w:val="72"/>
              </w:rPr>
            </w:pPr>
            <w:r w:rsidRPr="000F3C58">
              <w:rPr>
                <w:rFonts w:ascii="Arial Narrow" w:hAnsi="Arial Narrow"/>
                <w:sz w:val="20"/>
                <w:szCs w:val="72"/>
              </w:rPr>
              <w:t>Lacks effective organization of ideas</w:t>
            </w:r>
          </w:p>
        </w:tc>
      </w:tr>
      <w:tr w:rsidR="000F3C58">
        <w:tc>
          <w:tcPr>
            <w:tcW w:w="1458" w:type="dxa"/>
          </w:tcPr>
          <w:p w:rsidR="000F3C58" w:rsidRPr="00D936B5" w:rsidRDefault="000F3C58" w:rsidP="00D936B5">
            <w:pPr>
              <w:rPr>
                <w:rFonts w:ascii="Arial Narrow" w:hAnsi="Arial Narrow"/>
                <w:szCs w:val="72"/>
              </w:rPr>
            </w:pPr>
            <w:r w:rsidRPr="00D936B5">
              <w:rPr>
                <w:rFonts w:ascii="Arial Narrow" w:hAnsi="Arial Narrow"/>
                <w:szCs w:val="72"/>
              </w:rPr>
              <w:t>Writing: Support</w:t>
            </w:r>
          </w:p>
        </w:tc>
        <w:tc>
          <w:tcPr>
            <w:tcW w:w="2070" w:type="dxa"/>
          </w:tcPr>
          <w:p w:rsidR="000F3C58" w:rsidRPr="000F3C58" w:rsidRDefault="000F3C58" w:rsidP="00281CA3">
            <w:pPr>
              <w:rPr>
                <w:rFonts w:ascii="Arial Narrow" w:hAnsi="Arial Narrow"/>
                <w:sz w:val="20"/>
                <w:szCs w:val="72"/>
              </w:rPr>
            </w:pPr>
            <w:r w:rsidRPr="000F3C58">
              <w:rPr>
                <w:rFonts w:ascii="Arial Narrow" w:hAnsi="Arial Narrow"/>
                <w:sz w:val="20"/>
                <w:szCs w:val="72"/>
              </w:rPr>
              <w:t>Concre</w:t>
            </w:r>
            <w:r>
              <w:rPr>
                <w:rFonts w:ascii="Arial Narrow" w:hAnsi="Arial Narrow"/>
                <w:sz w:val="20"/>
                <w:szCs w:val="72"/>
              </w:rPr>
              <w:t>te details;</w:t>
            </w:r>
            <w:r w:rsidRPr="000F3C58">
              <w:rPr>
                <w:rFonts w:ascii="Arial Narrow" w:hAnsi="Arial Narrow"/>
                <w:sz w:val="20"/>
                <w:szCs w:val="72"/>
              </w:rPr>
              <w:t xml:space="preserve"> relevant info</w:t>
            </w:r>
            <w:r>
              <w:rPr>
                <w:rFonts w:ascii="Arial Narrow" w:hAnsi="Arial Narrow"/>
                <w:sz w:val="20"/>
                <w:szCs w:val="72"/>
              </w:rPr>
              <w:t>rmation;</w:t>
            </w:r>
            <w:r w:rsidRPr="000F3C58">
              <w:rPr>
                <w:rFonts w:ascii="Arial Narrow" w:hAnsi="Arial Narrow"/>
                <w:sz w:val="20"/>
                <w:szCs w:val="72"/>
              </w:rPr>
              <w:t xml:space="preserve"> elaboration</w:t>
            </w:r>
            <w:r>
              <w:rPr>
                <w:rFonts w:ascii="Arial Narrow" w:hAnsi="Arial Narrow"/>
                <w:sz w:val="20"/>
                <w:szCs w:val="72"/>
              </w:rPr>
              <w:t>;</w:t>
            </w:r>
            <w:r w:rsidRPr="000F3C58">
              <w:rPr>
                <w:rFonts w:ascii="Arial Narrow" w:hAnsi="Arial Narrow"/>
                <w:sz w:val="20"/>
                <w:szCs w:val="72"/>
              </w:rPr>
              <w:t xml:space="preserve"> </w:t>
            </w:r>
            <w:r>
              <w:rPr>
                <w:rFonts w:ascii="Arial Narrow" w:hAnsi="Arial Narrow"/>
                <w:sz w:val="20"/>
                <w:szCs w:val="72"/>
              </w:rPr>
              <w:t xml:space="preserve">clear, </w:t>
            </w:r>
            <w:r w:rsidRPr="000F3C58">
              <w:rPr>
                <w:rFonts w:ascii="Arial Narrow" w:hAnsi="Arial Narrow"/>
                <w:sz w:val="20"/>
                <w:szCs w:val="72"/>
              </w:rPr>
              <w:t>precise word choice</w:t>
            </w:r>
            <w:r>
              <w:rPr>
                <w:rFonts w:ascii="Arial Narrow" w:hAnsi="Arial Narrow"/>
                <w:sz w:val="20"/>
                <w:szCs w:val="72"/>
              </w:rPr>
              <w:t>;</w:t>
            </w:r>
            <w:r w:rsidRPr="000F3C58">
              <w:rPr>
                <w:rFonts w:ascii="Arial Narrow" w:hAnsi="Arial Narrow"/>
                <w:sz w:val="20"/>
                <w:szCs w:val="72"/>
              </w:rPr>
              <w:t xml:space="preserve"> sense of completeness</w:t>
            </w:r>
          </w:p>
        </w:tc>
        <w:tc>
          <w:tcPr>
            <w:tcW w:w="1890" w:type="dxa"/>
          </w:tcPr>
          <w:p w:rsidR="000F3C58" w:rsidRPr="000F3C58" w:rsidRDefault="000F3C58" w:rsidP="00252F3E">
            <w:pPr>
              <w:rPr>
                <w:rFonts w:ascii="Arial Narrow" w:hAnsi="Arial Narrow"/>
                <w:sz w:val="20"/>
                <w:szCs w:val="72"/>
              </w:rPr>
            </w:pPr>
            <w:r w:rsidRPr="000F3C58">
              <w:rPr>
                <w:rFonts w:ascii="Arial Narrow" w:hAnsi="Arial Narrow"/>
                <w:sz w:val="20"/>
                <w:szCs w:val="72"/>
              </w:rPr>
              <w:t>Concrete details, relevant information, limited elaboration, adequate word choice</w:t>
            </w:r>
          </w:p>
        </w:tc>
        <w:tc>
          <w:tcPr>
            <w:tcW w:w="1926" w:type="dxa"/>
          </w:tcPr>
          <w:p w:rsidR="000F3C58" w:rsidRPr="000F3C58" w:rsidRDefault="000F3C58" w:rsidP="00281CA3">
            <w:pPr>
              <w:rPr>
                <w:rFonts w:ascii="Arial Narrow" w:hAnsi="Arial Narrow"/>
                <w:sz w:val="20"/>
                <w:szCs w:val="72"/>
              </w:rPr>
            </w:pPr>
            <w:r w:rsidRPr="000F3C58">
              <w:rPr>
                <w:rFonts w:ascii="Arial Narrow" w:hAnsi="Arial Narrow"/>
                <w:sz w:val="20"/>
                <w:szCs w:val="72"/>
              </w:rPr>
              <w:t>Concrete details, mostly relevant information, elaboration and/or precise word choice</w:t>
            </w:r>
          </w:p>
        </w:tc>
        <w:tc>
          <w:tcPr>
            <w:tcW w:w="1836" w:type="dxa"/>
          </w:tcPr>
          <w:p w:rsidR="000F3C58" w:rsidRPr="000F3C58" w:rsidRDefault="000F3C58" w:rsidP="00281CA3">
            <w:pPr>
              <w:rPr>
                <w:rFonts w:ascii="Arial Narrow" w:hAnsi="Arial Narrow"/>
                <w:sz w:val="20"/>
                <w:szCs w:val="72"/>
              </w:rPr>
            </w:pPr>
            <w:r w:rsidRPr="000F3C58">
              <w:rPr>
                <w:rFonts w:ascii="Arial Narrow" w:hAnsi="Arial Narrow"/>
                <w:i/>
                <w:sz w:val="20"/>
                <w:szCs w:val="72"/>
              </w:rPr>
              <w:t>Limited</w:t>
            </w:r>
            <w:r w:rsidRPr="000F3C58">
              <w:rPr>
                <w:rFonts w:ascii="Arial Narrow" w:hAnsi="Arial Narrow"/>
                <w:sz w:val="20"/>
                <w:szCs w:val="72"/>
              </w:rPr>
              <w:t xml:space="preserve"> details, relevant information, elaboration, and precise word choice</w:t>
            </w:r>
          </w:p>
        </w:tc>
        <w:tc>
          <w:tcPr>
            <w:tcW w:w="1836" w:type="dxa"/>
          </w:tcPr>
          <w:p w:rsidR="000F3C58" w:rsidRPr="000F3C58" w:rsidRDefault="000F3C58" w:rsidP="00281CA3">
            <w:pPr>
              <w:rPr>
                <w:rFonts w:ascii="Arial Narrow" w:hAnsi="Arial Narrow"/>
                <w:sz w:val="20"/>
                <w:szCs w:val="72"/>
              </w:rPr>
            </w:pPr>
            <w:r w:rsidRPr="000F3C58">
              <w:rPr>
                <w:rFonts w:ascii="Arial Narrow" w:hAnsi="Arial Narrow"/>
                <w:sz w:val="20"/>
                <w:szCs w:val="72"/>
              </w:rPr>
              <w:t>Lacks concrete details, relevant info and/or elaboration</w:t>
            </w:r>
          </w:p>
        </w:tc>
      </w:tr>
      <w:tr w:rsidR="000F3C58">
        <w:tc>
          <w:tcPr>
            <w:tcW w:w="1458" w:type="dxa"/>
          </w:tcPr>
          <w:p w:rsidR="000F3C58" w:rsidRPr="00D936B5" w:rsidRDefault="000F3C58" w:rsidP="00D936B5">
            <w:pPr>
              <w:rPr>
                <w:rFonts w:ascii="Arial Narrow" w:hAnsi="Arial Narrow"/>
                <w:szCs w:val="72"/>
              </w:rPr>
            </w:pPr>
            <w:r w:rsidRPr="00D936B5">
              <w:rPr>
                <w:rFonts w:ascii="Arial Narrow" w:hAnsi="Arial Narrow"/>
                <w:szCs w:val="72"/>
              </w:rPr>
              <w:t>Writing: Conventions/ Writing Mechanics</w:t>
            </w:r>
          </w:p>
        </w:tc>
        <w:tc>
          <w:tcPr>
            <w:tcW w:w="2070" w:type="dxa"/>
          </w:tcPr>
          <w:p w:rsidR="000F3C58" w:rsidRDefault="000F3C58" w:rsidP="00281CA3">
            <w:pPr>
              <w:rPr>
                <w:rFonts w:ascii="Arial Narrow" w:hAnsi="Arial Narrow"/>
                <w:sz w:val="20"/>
                <w:szCs w:val="72"/>
              </w:rPr>
            </w:pPr>
            <w:r>
              <w:rPr>
                <w:rFonts w:ascii="Arial Narrow" w:hAnsi="Arial Narrow"/>
                <w:sz w:val="20"/>
                <w:szCs w:val="72"/>
              </w:rPr>
              <w:t>Varied sentence structure;</w:t>
            </w:r>
          </w:p>
          <w:p w:rsidR="000F3C58" w:rsidRPr="000F3C58" w:rsidRDefault="000F3C58" w:rsidP="00281CA3">
            <w:pPr>
              <w:rPr>
                <w:rFonts w:ascii="Arial Narrow" w:hAnsi="Arial Narrow"/>
                <w:sz w:val="20"/>
                <w:szCs w:val="72"/>
              </w:rPr>
            </w:pPr>
            <w:r w:rsidRPr="000F3C58">
              <w:rPr>
                <w:rFonts w:ascii="Arial Narrow" w:hAnsi="Arial Narrow"/>
                <w:sz w:val="20"/>
                <w:szCs w:val="72"/>
              </w:rPr>
              <w:t>Conventions are used correctly</w:t>
            </w:r>
          </w:p>
        </w:tc>
        <w:tc>
          <w:tcPr>
            <w:tcW w:w="1890" w:type="dxa"/>
          </w:tcPr>
          <w:p w:rsidR="000F3C58" w:rsidRPr="000F3C58" w:rsidRDefault="000F3C58" w:rsidP="0058334B">
            <w:pPr>
              <w:rPr>
                <w:rFonts w:ascii="Arial Narrow" w:hAnsi="Arial Narrow"/>
                <w:sz w:val="20"/>
                <w:szCs w:val="72"/>
              </w:rPr>
            </w:pPr>
            <w:r w:rsidRPr="000F3C58">
              <w:rPr>
                <w:rFonts w:ascii="Arial Narrow" w:hAnsi="Arial Narrow"/>
                <w:sz w:val="20"/>
                <w:szCs w:val="72"/>
              </w:rPr>
              <w:t>Some varied sentence structure</w:t>
            </w:r>
            <w:r>
              <w:rPr>
                <w:rFonts w:ascii="Arial Narrow" w:hAnsi="Arial Narrow"/>
                <w:sz w:val="20"/>
                <w:szCs w:val="72"/>
              </w:rPr>
              <w:t xml:space="preserve">; </w:t>
            </w:r>
            <w:r w:rsidRPr="000F3C58">
              <w:rPr>
                <w:rFonts w:ascii="Arial Narrow" w:hAnsi="Arial Narrow"/>
                <w:sz w:val="20"/>
                <w:szCs w:val="72"/>
              </w:rPr>
              <w:t>knowledge of correct use of punctuation, capitalization, &amp; spelling demonstrated</w:t>
            </w:r>
          </w:p>
        </w:tc>
        <w:tc>
          <w:tcPr>
            <w:tcW w:w="1926" w:type="dxa"/>
          </w:tcPr>
          <w:p w:rsidR="000F3C58" w:rsidRPr="000F3C58" w:rsidRDefault="00D34785" w:rsidP="00D34785">
            <w:pPr>
              <w:rPr>
                <w:rFonts w:ascii="Arial Narrow" w:hAnsi="Arial Narrow"/>
                <w:sz w:val="20"/>
                <w:szCs w:val="72"/>
              </w:rPr>
            </w:pPr>
            <w:r>
              <w:rPr>
                <w:rFonts w:ascii="Arial Narrow" w:hAnsi="Arial Narrow"/>
                <w:sz w:val="20"/>
                <w:szCs w:val="72"/>
              </w:rPr>
              <w:t>Some varied sentence structure; conventions</w:t>
            </w:r>
            <w:r w:rsidRPr="000F3C58">
              <w:rPr>
                <w:rFonts w:ascii="Arial Narrow" w:hAnsi="Arial Narrow"/>
                <w:sz w:val="20"/>
                <w:szCs w:val="72"/>
              </w:rPr>
              <w:t xml:space="preserve"> of punctuation, capitalization, &amp; spelling</w:t>
            </w:r>
            <w:r>
              <w:rPr>
                <w:rFonts w:ascii="Arial Narrow" w:hAnsi="Arial Narrow"/>
                <w:sz w:val="20"/>
                <w:szCs w:val="72"/>
              </w:rPr>
              <w:t xml:space="preserve"> generally used</w:t>
            </w:r>
          </w:p>
        </w:tc>
        <w:tc>
          <w:tcPr>
            <w:tcW w:w="1836" w:type="dxa"/>
          </w:tcPr>
          <w:p w:rsidR="000F3C58" w:rsidRPr="000F3C58" w:rsidRDefault="00D34785" w:rsidP="0058334B">
            <w:pPr>
              <w:rPr>
                <w:rFonts w:ascii="Arial Narrow" w:hAnsi="Arial Narrow"/>
                <w:sz w:val="20"/>
                <w:szCs w:val="72"/>
              </w:rPr>
            </w:pPr>
            <w:r>
              <w:rPr>
                <w:rFonts w:ascii="Arial Narrow" w:hAnsi="Arial Narrow"/>
                <w:sz w:val="20"/>
                <w:szCs w:val="72"/>
              </w:rPr>
              <w:t>Mostly simple sentences; some knowledge of punctuation, capitalization, and spelling demonstrated</w:t>
            </w:r>
          </w:p>
        </w:tc>
        <w:tc>
          <w:tcPr>
            <w:tcW w:w="1836" w:type="dxa"/>
          </w:tcPr>
          <w:p w:rsidR="000F3C58" w:rsidRPr="00240713" w:rsidRDefault="00240713" w:rsidP="00240713">
            <w:pPr>
              <w:pStyle w:val="Default"/>
              <w:rPr>
                <w:sz w:val="23"/>
                <w:szCs w:val="23"/>
              </w:rPr>
            </w:pPr>
            <w:r>
              <w:rPr>
                <w:rFonts w:ascii="Arial Narrow" w:hAnsi="Arial Narrow"/>
                <w:sz w:val="20"/>
                <w:szCs w:val="23"/>
              </w:rPr>
              <w:t>Frequent errors</w:t>
            </w:r>
            <w:r w:rsidRPr="00240713">
              <w:rPr>
                <w:rFonts w:ascii="Arial Narrow" w:hAnsi="Arial Narrow"/>
                <w:sz w:val="20"/>
                <w:szCs w:val="23"/>
              </w:rPr>
              <w:t xml:space="preserve"> in the </w:t>
            </w:r>
            <w:r>
              <w:rPr>
                <w:rFonts w:ascii="Arial Narrow" w:hAnsi="Arial Narrow"/>
                <w:sz w:val="20"/>
                <w:szCs w:val="23"/>
              </w:rPr>
              <w:t>use</w:t>
            </w:r>
            <w:r w:rsidRPr="00240713">
              <w:rPr>
                <w:rFonts w:ascii="Arial Narrow" w:hAnsi="Arial Narrow"/>
                <w:sz w:val="20"/>
                <w:szCs w:val="23"/>
              </w:rPr>
              <w:t xml:space="preserve"> of capitalization, punctuation</w:t>
            </w:r>
            <w:r>
              <w:rPr>
                <w:rFonts w:ascii="Arial Narrow" w:hAnsi="Arial Narrow"/>
                <w:sz w:val="20"/>
                <w:szCs w:val="23"/>
              </w:rPr>
              <w:t xml:space="preserve">, and usage; commonly </w:t>
            </w:r>
            <w:r w:rsidRPr="00240713">
              <w:rPr>
                <w:rFonts w:ascii="Arial Narrow" w:hAnsi="Arial Narrow"/>
                <w:sz w:val="20"/>
                <w:szCs w:val="23"/>
              </w:rPr>
              <w:t>used words are misspelled.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240713" w:rsidRDefault="00281CA3" w:rsidP="00240713">
      <w:pPr>
        <w:spacing w:after="0"/>
        <w:rPr>
          <w:rFonts w:ascii="Arial Narrow" w:hAnsi="Arial Narrow"/>
          <w:sz w:val="24"/>
          <w:szCs w:val="48"/>
        </w:rPr>
      </w:pPr>
      <w:r w:rsidRPr="00281CA3">
        <w:rPr>
          <w:rFonts w:ascii="Arial Narrow" w:hAnsi="Arial Narrow"/>
          <w:sz w:val="24"/>
          <w:szCs w:val="48"/>
        </w:rPr>
        <w:t>(</w:t>
      </w:r>
      <w:r>
        <w:rPr>
          <w:rFonts w:ascii="Arial Narrow" w:hAnsi="Arial Narrow"/>
          <w:sz w:val="24"/>
          <w:szCs w:val="48"/>
        </w:rPr>
        <w:t>Note to Teachers:</w:t>
      </w:r>
      <w:r w:rsidR="0083187F">
        <w:rPr>
          <w:rFonts w:ascii="Arial Narrow" w:hAnsi="Arial Narrow"/>
          <w:sz w:val="24"/>
          <w:szCs w:val="48"/>
        </w:rPr>
        <w:t xml:space="preserve"> </w:t>
      </w:r>
      <w:r w:rsidR="00FC243A">
        <w:rPr>
          <w:rFonts w:ascii="Arial Narrow" w:hAnsi="Arial Narrow"/>
          <w:sz w:val="24"/>
          <w:szCs w:val="48"/>
        </w:rPr>
        <w:t xml:space="preserve">Assignment based on </w:t>
      </w:r>
      <w:r w:rsidR="0083187F">
        <w:rPr>
          <w:rFonts w:ascii="Arial Narrow" w:hAnsi="Arial Narrow"/>
          <w:sz w:val="24"/>
          <w:szCs w:val="48"/>
        </w:rPr>
        <w:t>Social Studies 4</w:t>
      </w:r>
      <w:r w:rsidR="0083187F" w:rsidRPr="0083187F">
        <w:rPr>
          <w:rFonts w:ascii="Arial Narrow" w:hAnsi="Arial Narrow"/>
          <w:sz w:val="24"/>
          <w:szCs w:val="48"/>
          <w:vertAlign w:val="superscript"/>
        </w:rPr>
        <w:t>th</w:t>
      </w:r>
      <w:r w:rsidR="0083187F">
        <w:rPr>
          <w:rFonts w:ascii="Arial Narrow" w:hAnsi="Arial Narrow"/>
          <w:sz w:val="24"/>
          <w:szCs w:val="48"/>
        </w:rPr>
        <w:t xml:space="preserve"> Grade Benchmark SS.4.A.3</w:t>
      </w:r>
      <w:r w:rsidR="0083187F" w:rsidRPr="0083187F">
        <w:rPr>
          <w:rFonts w:ascii="Arial Narrow" w:hAnsi="Arial Narrow"/>
          <w:sz w:val="24"/>
          <w:szCs w:val="48"/>
        </w:rPr>
        <w:t>.3</w:t>
      </w:r>
      <w:r w:rsidR="0083187F">
        <w:rPr>
          <w:rFonts w:ascii="Arial Narrow" w:hAnsi="Arial Narrow"/>
          <w:sz w:val="24"/>
          <w:szCs w:val="48"/>
        </w:rPr>
        <w:t>:</w:t>
      </w:r>
      <w:r w:rsidRPr="0083187F">
        <w:rPr>
          <w:rFonts w:ascii="Arial Narrow" w:hAnsi="Arial Narrow"/>
          <w:sz w:val="24"/>
          <w:szCs w:val="48"/>
        </w:rPr>
        <w:t xml:space="preserve"> </w:t>
      </w:r>
      <w:r w:rsidR="0083187F" w:rsidRPr="0083187F">
        <w:rPr>
          <w:rFonts w:ascii="Arial Narrow" w:hAnsi="Arial Narrow"/>
          <w:sz w:val="24"/>
        </w:rPr>
        <w:t xml:space="preserve">Identify the significance of St. Augustine as the oldest permanent European </w:t>
      </w:r>
      <w:r w:rsidR="0083187F">
        <w:rPr>
          <w:rFonts w:ascii="Arial Narrow" w:hAnsi="Arial Narrow"/>
          <w:sz w:val="24"/>
        </w:rPr>
        <w:t>settlement in the United States</w:t>
      </w:r>
      <w:r w:rsidR="00B74641" w:rsidRPr="0083187F">
        <w:rPr>
          <w:rFonts w:ascii="Arial Narrow" w:hAnsi="Arial Narrow"/>
          <w:sz w:val="24"/>
          <w:szCs w:val="48"/>
        </w:rPr>
        <w:t>.</w:t>
      </w:r>
      <w:r w:rsidR="00252F3E">
        <w:rPr>
          <w:rFonts w:ascii="Arial Narrow" w:hAnsi="Arial Narrow"/>
          <w:sz w:val="24"/>
          <w:szCs w:val="48"/>
        </w:rPr>
        <w:t xml:space="preserve"> Social studies grade would be based only on the social studies portion of the rubric; writing rubric lines can be used for optional writing grade or formative feedback.)</w:t>
      </w:r>
    </w:p>
    <w:p w:rsidR="00E122C9" w:rsidRPr="00240713" w:rsidRDefault="006775E4" w:rsidP="00240713">
      <w:pPr>
        <w:spacing w:after="0"/>
        <w:rPr>
          <w:rFonts w:ascii="Arial Narrow" w:hAnsi="Arial Narrow"/>
          <w:i/>
          <w:sz w:val="24"/>
          <w:szCs w:val="48"/>
        </w:rPr>
      </w:pPr>
      <w:r w:rsidRPr="00240713">
        <w:rPr>
          <w:rFonts w:ascii="Arial Narrow" w:hAnsi="Arial Narrow"/>
          <w:i/>
          <w:sz w:val="24"/>
          <w:szCs w:val="48"/>
        </w:rPr>
        <w:t>More information about the Castillo de San Marcos Junior Ranger Program can be found at http://www.nps.gov/casa/forkids/index.htm</w:t>
      </w:r>
    </w:p>
    <w:sectPr w:rsidR="00E122C9" w:rsidRPr="00240713" w:rsidSect="00D00DA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empusSansIT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29B"/>
    <w:multiLevelType w:val="hybridMultilevel"/>
    <w:tmpl w:val="0F62982E"/>
    <w:lvl w:ilvl="0" w:tplc="AD704B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7E55"/>
    <w:multiLevelType w:val="hybridMultilevel"/>
    <w:tmpl w:val="9F46E218"/>
    <w:lvl w:ilvl="0" w:tplc="6E9E2FA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4A3541"/>
    <w:multiLevelType w:val="hybridMultilevel"/>
    <w:tmpl w:val="A28A016C"/>
    <w:lvl w:ilvl="0" w:tplc="9EC8F7B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80111"/>
    <w:multiLevelType w:val="hybridMultilevel"/>
    <w:tmpl w:val="E334BDF6"/>
    <w:lvl w:ilvl="0" w:tplc="D9425576">
      <w:numFmt w:val="bullet"/>
      <w:lvlText w:val="-"/>
      <w:lvlJc w:val="left"/>
      <w:pPr>
        <w:ind w:left="216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D00DAF"/>
    <w:rsid w:val="00035870"/>
    <w:rsid w:val="000403D5"/>
    <w:rsid w:val="000F3C58"/>
    <w:rsid w:val="000F410E"/>
    <w:rsid w:val="001C4FEF"/>
    <w:rsid w:val="002354DE"/>
    <w:rsid w:val="00240713"/>
    <w:rsid w:val="002453AB"/>
    <w:rsid w:val="00252F3E"/>
    <w:rsid w:val="00281CA3"/>
    <w:rsid w:val="002868A9"/>
    <w:rsid w:val="002E14C1"/>
    <w:rsid w:val="003B4A11"/>
    <w:rsid w:val="004366F7"/>
    <w:rsid w:val="004627EC"/>
    <w:rsid w:val="004705BE"/>
    <w:rsid w:val="00567059"/>
    <w:rsid w:val="0058334B"/>
    <w:rsid w:val="005A1EFF"/>
    <w:rsid w:val="0064115C"/>
    <w:rsid w:val="00644C60"/>
    <w:rsid w:val="006775E4"/>
    <w:rsid w:val="006808E4"/>
    <w:rsid w:val="006C30A8"/>
    <w:rsid w:val="00732C11"/>
    <w:rsid w:val="00753952"/>
    <w:rsid w:val="00780DEA"/>
    <w:rsid w:val="007B5CDF"/>
    <w:rsid w:val="0083187F"/>
    <w:rsid w:val="00857E96"/>
    <w:rsid w:val="008F247D"/>
    <w:rsid w:val="009C3819"/>
    <w:rsid w:val="00A83B3C"/>
    <w:rsid w:val="00B74641"/>
    <w:rsid w:val="00B94762"/>
    <w:rsid w:val="00BF375D"/>
    <w:rsid w:val="00D00DAF"/>
    <w:rsid w:val="00D167D6"/>
    <w:rsid w:val="00D34785"/>
    <w:rsid w:val="00D84C95"/>
    <w:rsid w:val="00D936B5"/>
    <w:rsid w:val="00DE62D9"/>
    <w:rsid w:val="00E122C9"/>
    <w:rsid w:val="00E60669"/>
    <w:rsid w:val="00F07E60"/>
    <w:rsid w:val="00FC243A"/>
    <w:rsid w:val="00FE1690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C38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00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5C"/>
    <w:rPr>
      <w:rFonts w:ascii="Tahoma" w:hAnsi="Tahoma" w:cs="Tahoma"/>
      <w:sz w:val="16"/>
      <w:szCs w:val="16"/>
    </w:rPr>
  </w:style>
  <w:style w:type="character" w:customStyle="1" w:styleId="glossary">
    <w:name w:val="glossary"/>
    <w:basedOn w:val="DefaultParagraphFont"/>
    <w:rsid w:val="00281CA3"/>
  </w:style>
  <w:style w:type="table" w:styleId="TableGrid">
    <w:name w:val="Table Grid"/>
    <w:basedOn w:val="TableNormal"/>
    <w:rsid w:val="00281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94762"/>
    <w:rPr>
      <w:color w:val="0000FF" w:themeColor="hyperlink"/>
      <w:u w:val="single"/>
    </w:rPr>
  </w:style>
  <w:style w:type="paragraph" w:customStyle="1" w:styleId="Default">
    <w:name w:val="Default"/>
    <w:rsid w:val="0024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523</Words>
  <Characters>2986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McKeel Academy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Nancye Blair</cp:lastModifiedBy>
  <cp:revision>6</cp:revision>
  <cp:lastPrinted>2011-08-04T16:40:00Z</cp:lastPrinted>
  <dcterms:created xsi:type="dcterms:W3CDTF">2011-08-04T01:00:00Z</dcterms:created>
  <dcterms:modified xsi:type="dcterms:W3CDTF">2011-08-04T16:40:00Z</dcterms:modified>
</cp:coreProperties>
</file>